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52" w:rsidRPr="00E52EF4" w:rsidRDefault="00DB1B9A" w:rsidP="002E7652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B35208D" wp14:editId="002E8DBB">
            <wp:simplePos x="0" y="0"/>
            <wp:positionH relativeFrom="column">
              <wp:posOffset>85725</wp:posOffset>
            </wp:positionH>
            <wp:positionV relativeFrom="paragraph">
              <wp:posOffset>142875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整合傳播部-共用\D_動腦內部活動\貢獻獎\2018\宣傳\雜誌稿\2018貢獻獎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52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2E7652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2E7652">
        <w:rPr>
          <w:rFonts w:ascii="標楷體" w:eastAsia="標楷體" w:hAnsi="標楷體" w:hint="eastAsia"/>
          <w:sz w:val="36"/>
          <w:szCs w:val="36"/>
        </w:rPr>
        <w:t>_</w:t>
      </w:r>
      <w:r w:rsidR="002E7652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2E7652" w:rsidRDefault="002E7652" w:rsidP="002E7652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【年度傑出廣播代理商】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E33027" w:rsidRPr="009B0BAE" w:rsidTr="00C57185">
        <w:trPr>
          <w:trHeight w:val="940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報獎聯絡人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DE5B69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9E36A7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DE5B69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DE5B69" w:rsidRPr="00D12807" w:rsidRDefault="00DE5B69" w:rsidP="0057538B">
            <w:pPr>
              <w:jc w:val="center"/>
              <w:rPr>
                <w:rFonts w:ascii="標楷體" w:eastAsia="標楷體" w:hAnsi="標楷體"/>
              </w:rPr>
            </w:pPr>
            <w:r w:rsidRPr="00D12807">
              <w:rPr>
                <w:rFonts w:ascii="標楷體" w:eastAsia="標楷體" w:hAnsi="標楷體" w:hint="eastAsia"/>
              </w:rPr>
              <w:t>經營與績效表現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DE5B69" w:rsidRPr="00266EF7" w:rsidRDefault="00DE5B69" w:rsidP="0057538B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（說明在經營與績效的具體表現或營收成長幅度、新變革等）</w:t>
            </w:r>
          </w:p>
        </w:tc>
      </w:tr>
      <w:tr w:rsidR="00DE5B69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DE5B69" w:rsidRPr="00217E0E" w:rsidRDefault="00DE5B69" w:rsidP="00217E0E">
            <w:pPr>
              <w:jc w:val="center"/>
              <w:rPr>
                <w:rFonts w:ascii="標楷體" w:eastAsia="標楷體" w:hAnsi="標楷體"/>
              </w:rPr>
            </w:pPr>
            <w:r w:rsidRPr="00217E0E">
              <w:rPr>
                <w:rFonts w:ascii="標楷體" w:eastAsia="標楷體" w:hAnsi="標楷體" w:hint="eastAsia"/>
              </w:rPr>
              <w:t>行銷操作的掌控能力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DE5B69" w:rsidRPr="006D1270" w:rsidRDefault="00DE5B69" w:rsidP="00DE5B69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（說明能夠為客戶提供行銷操作策略與建議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的表現能力</w:t>
            </w:r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等）</w:t>
            </w:r>
          </w:p>
        </w:tc>
      </w:tr>
      <w:tr w:rsidR="00DE5B69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DE5B69" w:rsidRPr="00217E0E" w:rsidRDefault="00DE5B69" w:rsidP="00217E0E">
            <w:pPr>
              <w:jc w:val="center"/>
              <w:rPr>
                <w:rFonts w:ascii="標楷體" w:eastAsia="標楷體" w:hAnsi="標楷體"/>
              </w:rPr>
            </w:pPr>
            <w:r w:rsidRPr="00217E0E">
              <w:rPr>
                <w:rFonts w:ascii="標楷體" w:eastAsia="標楷體" w:hAnsi="標楷體" w:hint="eastAsia"/>
              </w:rPr>
              <w:t>媒體購買績效能力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DE5B69" w:rsidRPr="006D1270" w:rsidRDefault="00DE5B69" w:rsidP="00217E0E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（說明如何有效提供客戶精</w:t>
            </w:r>
            <w:proofErr w:type="gramStart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準</w:t>
            </w:r>
            <w:proofErr w:type="gramEnd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的媒體購買服務）</w:t>
            </w:r>
          </w:p>
        </w:tc>
      </w:tr>
      <w:tr w:rsidR="00DE5B69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DE5B69" w:rsidRPr="00217E0E" w:rsidRDefault="00DE5B69" w:rsidP="00217E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創新與創意表現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DE5B69" w:rsidRPr="006D1270" w:rsidRDefault="00DE5B69" w:rsidP="00217E0E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說明如何應用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廣播媒體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特殊性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、吸引人的廣告企劃及文案來表現創意與創新)</w:t>
            </w:r>
          </w:p>
        </w:tc>
      </w:tr>
      <w:tr w:rsidR="00DE5B69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DE5B69" w:rsidRPr="00217E0E" w:rsidRDefault="00DE5B69" w:rsidP="00217E0E">
            <w:pPr>
              <w:jc w:val="center"/>
              <w:rPr>
                <w:rFonts w:ascii="標楷體" w:eastAsia="標楷體" w:hAnsi="標楷體"/>
              </w:rPr>
            </w:pPr>
            <w:r w:rsidRPr="00217E0E">
              <w:rPr>
                <w:rFonts w:ascii="標楷體" w:eastAsia="標楷體" w:hAnsi="標楷體" w:hint="eastAsia"/>
              </w:rPr>
              <w:t>客戶穩定與推薦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DE5B69" w:rsidRPr="006D1270" w:rsidRDefault="00DE5B69" w:rsidP="00217E0E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proofErr w:type="gramStart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</w:t>
            </w:r>
            <w:proofErr w:type="gramEnd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與客戶之間擁有長期年約關係，以及如何維持，客戶推薦：列舉公司職稱與客戶姓名或提交推薦函</w:t>
            </w:r>
            <w:proofErr w:type="gramStart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  <w:proofErr w:type="gramEnd"/>
          </w:p>
        </w:tc>
      </w:tr>
      <w:tr w:rsidR="00DE5B69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5B69" w:rsidRPr="009B0BAE" w:rsidRDefault="00DE5B69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DE5B69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B69" w:rsidRPr="009B0BAE" w:rsidRDefault="00DE5B69" w:rsidP="002E765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DE5B69" w:rsidRPr="009B0BAE" w:rsidRDefault="00DE5B69" w:rsidP="002E765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DE5B69" w:rsidRPr="009B0BAE" w:rsidRDefault="00DE5B69" w:rsidP="002E765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DE5B69" w:rsidRPr="009B0BAE" w:rsidRDefault="00DE5B69" w:rsidP="002E765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DE5B69" w:rsidRDefault="00DE5B69" w:rsidP="002E765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DE5B69" w:rsidRPr="000B184A" w:rsidRDefault="00DE5B69" w:rsidP="00DB1B9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DB1B9A">
              <w:rPr>
                <w:rFonts w:ascii="標楷體" w:eastAsia="標楷體" w:hAnsi="標楷體" w:hint="eastAsia"/>
              </w:rPr>
              <w:t>3-10/12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9B" w:rsidRDefault="0019239B" w:rsidP="002B7ACC">
      <w:r>
        <w:separator/>
      </w:r>
    </w:p>
  </w:endnote>
  <w:endnote w:type="continuationSeparator" w:id="0">
    <w:p w:rsidR="0019239B" w:rsidRDefault="0019239B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81" w:rsidRDefault="00D05C81">
    <w:pPr>
      <w:pStyle w:val="a8"/>
    </w:pPr>
    <w:r w:rsidRPr="00D05C81"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1476375</wp:posOffset>
          </wp:positionH>
          <wp:positionV relativeFrom="margin">
            <wp:posOffset>9435465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5C8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3437255</wp:posOffset>
          </wp:positionH>
          <wp:positionV relativeFrom="margin">
            <wp:posOffset>9435465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9B" w:rsidRDefault="0019239B" w:rsidP="002B7ACC">
      <w:r>
        <w:separator/>
      </w:r>
    </w:p>
  </w:footnote>
  <w:footnote w:type="continuationSeparator" w:id="0">
    <w:p w:rsidR="0019239B" w:rsidRDefault="0019239B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DB1B9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DB1B9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41061"/>
    <w:rsid w:val="000B184A"/>
    <w:rsid w:val="00102AC3"/>
    <w:rsid w:val="00153A7A"/>
    <w:rsid w:val="0019239B"/>
    <w:rsid w:val="001B3968"/>
    <w:rsid w:val="001C3469"/>
    <w:rsid w:val="001F46AB"/>
    <w:rsid w:val="001F6436"/>
    <w:rsid w:val="00212C7C"/>
    <w:rsid w:val="00217E0E"/>
    <w:rsid w:val="002409E0"/>
    <w:rsid w:val="002B7ACC"/>
    <w:rsid w:val="002E7652"/>
    <w:rsid w:val="0037128D"/>
    <w:rsid w:val="004455DA"/>
    <w:rsid w:val="004D7C0B"/>
    <w:rsid w:val="005B3821"/>
    <w:rsid w:val="00600733"/>
    <w:rsid w:val="00600DAE"/>
    <w:rsid w:val="00753422"/>
    <w:rsid w:val="007838DA"/>
    <w:rsid w:val="007F3C25"/>
    <w:rsid w:val="00812367"/>
    <w:rsid w:val="008558F0"/>
    <w:rsid w:val="00903E1C"/>
    <w:rsid w:val="009611C4"/>
    <w:rsid w:val="009A0658"/>
    <w:rsid w:val="009B0BAE"/>
    <w:rsid w:val="009E36A7"/>
    <w:rsid w:val="00A5216D"/>
    <w:rsid w:val="00AF2455"/>
    <w:rsid w:val="00C57185"/>
    <w:rsid w:val="00C83A45"/>
    <w:rsid w:val="00CA0879"/>
    <w:rsid w:val="00D05C81"/>
    <w:rsid w:val="00D42A36"/>
    <w:rsid w:val="00D6283C"/>
    <w:rsid w:val="00DA24F4"/>
    <w:rsid w:val="00DB1B9A"/>
    <w:rsid w:val="00DB1C5D"/>
    <w:rsid w:val="00DB55A3"/>
    <w:rsid w:val="00DD2F01"/>
    <w:rsid w:val="00DE5B69"/>
    <w:rsid w:val="00DE6940"/>
    <w:rsid w:val="00E11C7C"/>
    <w:rsid w:val="00E33027"/>
    <w:rsid w:val="00ED6E2A"/>
    <w:rsid w:val="00EE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419</Characters>
  <Application>Microsoft Office Word</Application>
  <DocSecurity>0</DocSecurity>
  <Lines>3</Lines>
  <Paragraphs>1</Paragraphs>
  <ScaleCrop>false</ScaleCrop>
  <Company>SYNNEX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24</cp:revision>
  <dcterms:created xsi:type="dcterms:W3CDTF">2015-07-14T06:33:00Z</dcterms:created>
  <dcterms:modified xsi:type="dcterms:W3CDTF">2018-06-15T05:43:00Z</dcterms:modified>
</cp:coreProperties>
</file>